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1"/>
      </w:tblGrid>
      <w:tr w:rsidR="009E19B3" w:rsidRPr="00C6155C" w:rsidTr="00CE26F3">
        <w:tc>
          <w:tcPr>
            <w:tcW w:w="8781" w:type="dxa"/>
          </w:tcPr>
          <w:p w:rsidR="009E19B3" w:rsidRPr="00C6155C" w:rsidRDefault="009E19B3" w:rsidP="00CE26F3">
            <w:pPr>
              <w:rPr>
                <w:szCs w:val="24"/>
              </w:rPr>
            </w:pPr>
            <w:r w:rsidRPr="00C6155C">
              <w:rPr>
                <w:szCs w:val="24"/>
              </w:rPr>
              <w:t xml:space="preserve">Imię i nazwisko: </w:t>
            </w:r>
            <w:r w:rsidRPr="00C6155C">
              <w:rPr>
                <w:b/>
                <w:szCs w:val="24"/>
              </w:rPr>
              <w:t>Robert Podsiadły</w:t>
            </w:r>
          </w:p>
        </w:tc>
      </w:tr>
      <w:tr w:rsidR="009E19B3" w:rsidRPr="00C6155C" w:rsidTr="00CE26F3">
        <w:tc>
          <w:tcPr>
            <w:tcW w:w="8781" w:type="dxa"/>
          </w:tcPr>
          <w:p w:rsidR="009E19B3" w:rsidRPr="00C6155C" w:rsidRDefault="00177E5A" w:rsidP="00CE26F3">
            <w:pPr>
              <w:rPr>
                <w:szCs w:val="24"/>
              </w:rPr>
            </w:pPr>
            <w:r w:rsidRPr="00C6155C">
              <w:rPr>
                <w:szCs w:val="24"/>
              </w:rPr>
              <w:t>Doktor nauk chemicznych/dziedzina fizyka chemiczna, 1993 r</w:t>
            </w:r>
            <w:r w:rsidR="007B1DF7">
              <w:rPr>
                <w:szCs w:val="24"/>
              </w:rPr>
              <w:t>.</w:t>
            </w:r>
          </w:p>
        </w:tc>
      </w:tr>
      <w:tr w:rsidR="00177E5A" w:rsidRPr="00C6155C" w:rsidTr="00CE26F3">
        <w:tc>
          <w:tcPr>
            <w:tcW w:w="8781" w:type="dxa"/>
          </w:tcPr>
          <w:p w:rsidR="00177E5A" w:rsidRPr="00C6155C" w:rsidRDefault="00177E5A" w:rsidP="00CE26F3">
            <w:pPr>
              <w:rPr>
                <w:b/>
                <w:szCs w:val="24"/>
              </w:rPr>
            </w:pPr>
            <w:r w:rsidRPr="00C6155C">
              <w:rPr>
                <w:b/>
                <w:szCs w:val="24"/>
              </w:rPr>
              <w:t>Wykaz zajęć</w:t>
            </w:r>
          </w:p>
        </w:tc>
      </w:tr>
      <w:tr w:rsidR="009E19B3" w:rsidRPr="00C6155C" w:rsidTr="00CE26F3">
        <w:trPr>
          <w:trHeight w:val="563"/>
        </w:trPr>
        <w:tc>
          <w:tcPr>
            <w:tcW w:w="8781" w:type="dxa"/>
          </w:tcPr>
          <w:p w:rsidR="00607482" w:rsidRPr="00C6155C" w:rsidRDefault="00607482" w:rsidP="00CE26F3">
            <w:pPr>
              <w:rPr>
                <w:szCs w:val="24"/>
              </w:rPr>
            </w:pPr>
            <w:r w:rsidRPr="00C6155C">
              <w:rPr>
                <w:szCs w:val="24"/>
              </w:rPr>
              <w:t>Rok akademicki 2018/19</w:t>
            </w:r>
          </w:p>
          <w:p w:rsidR="009E19B3" w:rsidRPr="00C6155C" w:rsidRDefault="00607482" w:rsidP="00CE26F3">
            <w:pPr>
              <w:rPr>
                <w:szCs w:val="24"/>
                <w:u w:val="single"/>
              </w:rPr>
            </w:pPr>
            <w:r w:rsidRPr="00C6155C">
              <w:rPr>
                <w:szCs w:val="24"/>
                <w:u w:val="single"/>
              </w:rPr>
              <w:t xml:space="preserve">Semestr zimowy </w:t>
            </w:r>
          </w:p>
          <w:p w:rsidR="009E19B3" w:rsidRPr="00C6155C" w:rsidRDefault="009E19B3" w:rsidP="00CE26F3">
            <w:pPr>
              <w:rPr>
                <w:szCs w:val="24"/>
              </w:rPr>
            </w:pPr>
            <w:r w:rsidRPr="00C6155C">
              <w:rPr>
                <w:szCs w:val="24"/>
              </w:rPr>
              <w:t>Modelowanie matematyczne w mechatronice, IV rok, wykład</w:t>
            </w:r>
            <w:r w:rsidR="0079314E">
              <w:rPr>
                <w:szCs w:val="24"/>
              </w:rPr>
              <w:t>-30 godzin, laboratorium – 2x30 godzin.</w:t>
            </w:r>
          </w:p>
          <w:p w:rsidR="009E19B3" w:rsidRDefault="009E19B3" w:rsidP="00CE26F3">
            <w:pPr>
              <w:rPr>
                <w:szCs w:val="24"/>
              </w:rPr>
            </w:pPr>
            <w:r w:rsidRPr="00C6155C">
              <w:rPr>
                <w:szCs w:val="24"/>
              </w:rPr>
              <w:t>Symulacje komputerowe w mechatronice, III rok, wykład</w:t>
            </w:r>
            <w:r w:rsidR="0079314E">
              <w:rPr>
                <w:szCs w:val="24"/>
              </w:rPr>
              <w:t xml:space="preserve"> - 30 godzin, laboratorium</w:t>
            </w:r>
            <w:r w:rsidRPr="00C6155C">
              <w:rPr>
                <w:szCs w:val="24"/>
              </w:rPr>
              <w:t xml:space="preserve"> </w:t>
            </w:r>
            <w:r w:rsidR="0079314E">
              <w:rPr>
                <w:szCs w:val="24"/>
              </w:rPr>
              <w:t xml:space="preserve">- </w:t>
            </w:r>
            <w:bookmarkStart w:id="0" w:name="_GoBack"/>
            <w:bookmarkEnd w:id="0"/>
            <w:r w:rsidR="0079314E">
              <w:rPr>
                <w:szCs w:val="24"/>
              </w:rPr>
              <w:t>3</w:t>
            </w:r>
            <w:r w:rsidRPr="00C6155C">
              <w:rPr>
                <w:szCs w:val="24"/>
              </w:rPr>
              <w:t>0 godzin</w:t>
            </w:r>
            <w:r w:rsidR="0079314E">
              <w:rPr>
                <w:szCs w:val="24"/>
              </w:rPr>
              <w:t>.</w:t>
            </w:r>
          </w:p>
          <w:p w:rsidR="007A207B" w:rsidRPr="007A207B" w:rsidRDefault="007A207B" w:rsidP="00CE26F3">
            <w:pPr>
              <w:rPr>
                <w:szCs w:val="24"/>
              </w:rPr>
            </w:pPr>
            <w:r w:rsidRPr="007A207B">
              <w:rPr>
                <w:szCs w:val="24"/>
              </w:rPr>
              <w:t>Mechanizmy maszyn i robot</w:t>
            </w:r>
            <w:r w:rsidR="00FA1BBC">
              <w:rPr>
                <w:szCs w:val="24"/>
              </w:rPr>
              <w:t>ów, IV rok, wykład</w:t>
            </w:r>
            <w:r w:rsidR="0079314E">
              <w:rPr>
                <w:szCs w:val="24"/>
              </w:rPr>
              <w:t xml:space="preserve"> – 15 godzin, ćwiczenia - 15</w:t>
            </w:r>
            <w:r w:rsidRPr="007A207B">
              <w:rPr>
                <w:szCs w:val="24"/>
              </w:rPr>
              <w:t xml:space="preserve"> godzin</w:t>
            </w:r>
            <w:r w:rsidR="0079314E">
              <w:rPr>
                <w:szCs w:val="24"/>
              </w:rPr>
              <w:t>.</w:t>
            </w:r>
          </w:p>
          <w:p w:rsidR="007A207B" w:rsidRPr="007A207B" w:rsidRDefault="007A207B" w:rsidP="00CE26F3">
            <w:pPr>
              <w:rPr>
                <w:szCs w:val="24"/>
              </w:rPr>
            </w:pPr>
            <w:r w:rsidRPr="007A207B">
              <w:rPr>
                <w:szCs w:val="24"/>
              </w:rPr>
              <w:t>Robotyka, III rok</w:t>
            </w:r>
            <w:r w:rsidR="0079314E">
              <w:rPr>
                <w:szCs w:val="24"/>
              </w:rPr>
              <w:t>, wykład – 20 godzin,</w:t>
            </w:r>
            <w:r w:rsidR="00FA1BBC">
              <w:rPr>
                <w:szCs w:val="24"/>
              </w:rPr>
              <w:t xml:space="preserve"> ćwiczenia</w:t>
            </w:r>
            <w:r w:rsidR="0079314E">
              <w:rPr>
                <w:szCs w:val="24"/>
              </w:rPr>
              <w:t xml:space="preserve"> – 10 godzin</w:t>
            </w:r>
            <w:r w:rsidR="00FA1BBC">
              <w:rPr>
                <w:szCs w:val="24"/>
              </w:rPr>
              <w:t>, laboratorium</w:t>
            </w:r>
            <w:r w:rsidR="0079314E">
              <w:rPr>
                <w:szCs w:val="24"/>
              </w:rPr>
              <w:t xml:space="preserve"> -</w:t>
            </w:r>
            <w:r w:rsidRPr="007A207B">
              <w:rPr>
                <w:szCs w:val="24"/>
              </w:rPr>
              <w:t xml:space="preserve"> </w:t>
            </w:r>
            <w:r w:rsidR="0079314E">
              <w:rPr>
                <w:szCs w:val="24"/>
              </w:rPr>
              <w:t>1</w:t>
            </w:r>
            <w:r w:rsidRPr="007A207B">
              <w:rPr>
                <w:szCs w:val="24"/>
              </w:rPr>
              <w:t>5 godzin</w:t>
            </w:r>
            <w:r w:rsidR="0079314E">
              <w:rPr>
                <w:szCs w:val="24"/>
              </w:rPr>
              <w:t>.</w:t>
            </w:r>
          </w:p>
          <w:p w:rsidR="00607482" w:rsidRPr="00C6155C" w:rsidRDefault="00607482" w:rsidP="00CE26F3">
            <w:pPr>
              <w:rPr>
                <w:szCs w:val="24"/>
                <w:u w:val="single"/>
              </w:rPr>
            </w:pPr>
            <w:r w:rsidRPr="00C6155C">
              <w:rPr>
                <w:szCs w:val="24"/>
                <w:u w:val="single"/>
              </w:rPr>
              <w:t>Semestr letni</w:t>
            </w:r>
          </w:p>
          <w:p w:rsidR="0079314E" w:rsidRDefault="009E19B3" w:rsidP="00CE26F3">
            <w:pPr>
              <w:rPr>
                <w:szCs w:val="24"/>
              </w:rPr>
            </w:pPr>
            <w:r w:rsidRPr="00C6155C">
              <w:rPr>
                <w:szCs w:val="24"/>
              </w:rPr>
              <w:t>Programowanie komputerów, II rok, wykład</w:t>
            </w:r>
            <w:r w:rsidR="0079314E">
              <w:rPr>
                <w:szCs w:val="24"/>
              </w:rPr>
              <w:t xml:space="preserve"> – 30 godzin</w:t>
            </w:r>
            <w:r w:rsidRPr="00C6155C">
              <w:rPr>
                <w:szCs w:val="24"/>
              </w:rPr>
              <w:t>, ćwiczenia</w:t>
            </w:r>
            <w:r w:rsidR="0079314E">
              <w:rPr>
                <w:szCs w:val="24"/>
              </w:rPr>
              <w:t xml:space="preserve"> – 15 godzin, laboratorium – 2x15</w:t>
            </w:r>
            <w:r w:rsidRPr="00C6155C">
              <w:rPr>
                <w:szCs w:val="24"/>
              </w:rPr>
              <w:t xml:space="preserve"> godzin</w:t>
            </w:r>
            <w:r w:rsidR="0079314E">
              <w:rPr>
                <w:szCs w:val="24"/>
              </w:rPr>
              <w:t>.</w:t>
            </w:r>
            <w:r w:rsidR="0079314E" w:rsidRPr="007A207B">
              <w:rPr>
                <w:szCs w:val="24"/>
              </w:rPr>
              <w:t xml:space="preserve"> </w:t>
            </w:r>
          </w:p>
          <w:p w:rsidR="009E19B3" w:rsidRPr="00C6155C" w:rsidRDefault="0079314E" w:rsidP="00CE26F3">
            <w:pPr>
              <w:rPr>
                <w:szCs w:val="24"/>
              </w:rPr>
            </w:pPr>
            <w:proofErr w:type="spellStart"/>
            <w:r w:rsidRPr="007A207B">
              <w:rPr>
                <w:szCs w:val="24"/>
              </w:rPr>
              <w:t>Aktuatoryka</w:t>
            </w:r>
            <w:proofErr w:type="spellEnd"/>
            <w:r w:rsidRPr="007A207B">
              <w:rPr>
                <w:szCs w:val="24"/>
              </w:rPr>
              <w:t xml:space="preserve"> </w:t>
            </w:r>
            <w:proofErr w:type="spellStart"/>
            <w:r w:rsidRPr="007A207B">
              <w:rPr>
                <w:szCs w:val="24"/>
              </w:rPr>
              <w:t>hydrotoniczna</w:t>
            </w:r>
            <w:proofErr w:type="spellEnd"/>
            <w:r w:rsidRPr="007A207B">
              <w:rPr>
                <w:szCs w:val="24"/>
              </w:rPr>
              <w:t>, II rok, wykład</w:t>
            </w:r>
            <w:r>
              <w:rPr>
                <w:szCs w:val="24"/>
              </w:rPr>
              <w:t xml:space="preserve"> - 30 godzin, ćwiczenia - 3</w:t>
            </w:r>
            <w:r w:rsidRPr="007A207B">
              <w:rPr>
                <w:szCs w:val="24"/>
              </w:rPr>
              <w:t>0 godzin</w:t>
            </w:r>
            <w:r>
              <w:rPr>
                <w:szCs w:val="24"/>
              </w:rPr>
              <w:t>.</w:t>
            </w:r>
          </w:p>
        </w:tc>
      </w:tr>
      <w:tr w:rsidR="009E19B3" w:rsidRPr="00C6155C" w:rsidTr="00CE26F3">
        <w:tc>
          <w:tcPr>
            <w:tcW w:w="8781" w:type="dxa"/>
          </w:tcPr>
          <w:p w:rsidR="009E19B3" w:rsidRPr="00C6155C" w:rsidRDefault="00607482" w:rsidP="00CE26F3">
            <w:pPr>
              <w:rPr>
                <w:b/>
                <w:szCs w:val="24"/>
              </w:rPr>
            </w:pPr>
            <w:r w:rsidRPr="00C6155C">
              <w:rPr>
                <w:b/>
                <w:szCs w:val="24"/>
              </w:rPr>
              <w:t>Dorobek naukowy</w:t>
            </w:r>
          </w:p>
        </w:tc>
      </w:tr>
      <w:tr w:rsidR="009E19B3" w:rsidRPr="0079314E" w:rsidTr="00CE26F3">
        <w:trPr>
          <w:trHeight w:val="500"/>
        </w:trPr>
        <w:tc>
          <w:tcPr>
            <w:tcW w:w="8781" w:type="dxa"/>
          </w:tcPr>
          <w:p w:rsidR="009E19B3" w:rsidRPr="007B1DF7" w:rsidRDefault="009E57AD" w:rsidP="009E57AD">
            <w:pPr>
              <w:rPr>
                <w:szCs w:val="24"/>
              </w:rPr>
            </w:pPr>
            <w:r w:rsidRPr="007B1DF7">
              <w:rPr>
                <w:szCs w:val="24"/>
              </w:rPr>
              <w:t xml:space="preserve">W ciągu wieloletniej pracy naukowej dr Robert Podsiadły zajmowałem się wieloma zagadnieniami chemii  fizycznej, w tym zwłaszcza teoretycznej, z dziedziny fizyki </w:t>
            </w:r>
            <w:r w:rsidR="007B1DF7" w:rsidRPr="007B1DF7">
              <w:rPr>
                <w:szCs w:val="24"/>
              </w:rPr>
              <w:br/>
            </w:r>
            <w:r w:rsidRPr="007B1DF7">
              <w:rPr>
                <w:szCs w:val="24"/>
              </w:rPr>
              <w:t xml:space="preserve">i spektroskopii ciekłych kryształów, modelowania matematycznego i symulacji komputerowych przepływów krwi w układzie krwionośnym człowieka </w:t>
            </w:r>
            <w:r w:rsidR="007B1DF7" w:rsidRPr="007B1DF7">
              <w:rPr>
                <w:szCs w:val="24"/>
              </w:rPr>
              <w:br/>
            </w:r>
            <w:r w:rsidRPr="007B1DF7">
              <w:rPr>
                <w:szCs w:val="24"/>
              </w:rPr>
              <w:t xml:space="preserve">z uwzględnieniem zmian objętości naczyń krwionośnych w modelu FSI- Fluid </w:t>
            </w:r>
            <w:proofErr w:type="spellStart"/>
            <w:r w:rsidRPr="007B1DF7">
              <w:rPr>
                <w:szCs w:val="24"/>
              </w:rPr>
              <w:t>Structure</w:t>
            </w:r>
            <w:proofErr w:type="spellEnd"/>
            <w:r w:rsidRPr="007B1DF7">
              <w:rPr>
                <w:szCs w:val="24"/>
              </w:rPr>
              <w:t xml:space="preserve"> </w:t>
            </w:r>
            <w:proofErr w:type="spellStart"/>
            <w:r w:rsidRPr="007B1DF7">
              <w:rPr>
                <w:szCs w:val="24"/>
              </w:rPr>
              <w:t>Interaction</w:t>
            </w:r>
            <w:proofErr w:type="spellEnd"/>
            <w:r w:rsidRPr="007B1DF7">
              <w:rPr>
                <w:szCs w:val="24"/>
              </w:rPr>
              <w:t xml:space="preserve">, modelowania statystycznego oraz teorii materii. </w:t>
            </w:r>
            <w:proofErr w:type="spellStart"/>
            <w:r w:rsidRPr="007A207B">
              <w:rPr>
                <w:szCs w:val="24"/>
                <w:lang w:val="en-US"/>
              </w:rPr>
              <w:t>Najbardziej</w:t>
            </w:r>
            <w:proofErr w:type="spellEnd"/>
            <w:r w:rsidRPr="007A207B">
              <w:rPr>
                <w:szCs w:val="24"/>
                <w:lang w:val="en-US"/>
              </w:rPr>
              <w:t xml:space="preserve"> </w:t>
            </w:r>
            <w:proofErr w:type="spellStart"/>
            <w:r w:rsidRPr="007A207B">
              <w:rPr>
                <w:szCs w:val="24"/>
                <w:lang w:val="en-US"/>
              </w:rPr>
              <w:t>fundamentalna</w:t>
            </w:r>
            <w:proofErr w:type="spellEnd"/>
            <w:r w:rsidRPr="007A207B">
              <w:rPr>
                <w:szCs w:val="24"/>
                <w:lang w:val="en-US"/>
              </w:rPr>
              <w:t xml:space="preserve"> w </w:t>
            </w:r>
            <w:proofErr w:type="spellStart"/>
            <w:r w:rsidRPr="007A207B">
              <w:rPr>
                <w:szCs w:val="24"/>
                <w:lang w:val="en-US"/>
              </w:rPr>
              <w:t>dorobku</w:t>
            </w:r>
            <w:proofErr w:type="spellEnd"/>
            <w:r w:rsidRPr="007A207B">
              <w:rPr>
                <w:szCs w:val="24"/>
                <w:lang w:val="en-US"/>
              </w:rPr>
              <w:t xml:space="preserve"> </w:t>
            </w:r>
            <w:proofErr w:type="spellStart"/>
            <w:r w:rsidRPr="007A207B">
              <w:rPr>
                <w:szCs w:val="24"/>
                <w:lang w:val="en-US"/>
              </w:rPr>
              <w:t>naukowym</w:t>
            </w:r>
            <w:proofErr w:type="spellEnd"/>
            <w:r w:rsidRPr="007A207B">
              <w:rPr>
                <w:szCs w:val="24"/>
                <w:lang w:val="en-US"/>
              </w:rPr>
              <w:t xml:space="preserve"> jest </w:t>
            </w:r>
            <w:proofErr w:type="spellStart"/>
            <w:r w:rsidRPr="007A207B">
              <w:rPr>
                <w:szCs w:val="24"/>
                <w:lang w:val="en-US"/>
              </w:rPr>
              <w:t>praca</w:t>
            </w:r>
            <w:proofErr w:type="spellEnd"/>
            <w:r w:rsidRPr="007A207B">
              <w:rPr>
                <w:szCs w:val="24"/>
                <w:lang w:val="en-US"/>
              </w:rPr>
              <w:t xml:space="preserve"> </w:t>
            </w:r>
            <w:r w:rsidRPr="007B1DF7">
              <w:rPr>
                <w:szCs w:val="24"/>
                <w:lang w:val="en-US"/>
              </w:rPr>
              <w:t>"</w:t>
            </w:r>
            <w:r w:rsidRPr="00236051">
              <w:rPr>
                <w:i/>
                <w:szCs w:val="24"/>
                <w:lang w:val="en-US"/>
              </w:rPr>
              <w:t>Optimization of single-particle basis for exactly soluble models of correlated electrons</w:t>
            </w:r>
            <w:r w:rsidRPr="007B1DF7">
              <w:rPr>
                <w:szCs w:val="24"/>
                <w:lang w:val="en-US"/>
              </w:rPr>
              <w:t>".</w:t>
            </w:r>
            <w:r w:rsidRPr="007A207B">
              <w:rPr>
                <w:szCs w:val="24"/>
                <w:lang w:val="en-US"/>
              </w:rPr>
              <w:t xml:space="preserve"> </w:t>
            </w:r>
            <w:r w:rsidRPr="007B1DF7">
              <w:rPr>
                <w:szCs w:val="24"/>
              </w:rPr>
              <w:t xml:space="preserve">Jest to oryginalna praca proponująca nowatorskie podejście do korelacji elektronowych w nadprzewodnikach wysokotemperaturowych, łącząca metody I </w:t>
            </w:r>
            <w:proofErr w:type="spellStart"/>
            <w:r w:rsidRPr="007B1DF7">
              <w:rPr>
                <w:szCs w:val="24"/>
              </w:rPr>
              <w:t>i</w:t>
            </w:r>
            <w:proofErr w:type="spellEnd"/>
            <w:r w:rsidRPr="007B1DF7">
              <w:rPr>
                <w:szCs w:val="24"/>
              </w:rPr>
              <w:t xml:space="preserve"> II kwantowania. </w:t>
            </w:r>
          </w:p>
          <w:p w:rsidR="009E57AD" w:rsidRPr="007B1DF7" w:rsidRDefault="009E57AD" w:rsidP="007B1DF7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zCs w:val="24"/>
                <w:lang w:val="en-US"/>
              </w:rPr>
            </w:pPr>
            <w:r w:rsidRPr="007B1DF7">
              <w:rPr>
                <w:szCs w:val="24"/>
                <w:lang w:val="en-US"/>
              </w:rPr>
              <w:t xml:space="preserve">R. </w:t>
            </w:r>
            <w:proofErr w:type="spellStart"/>
            <w:r w:rsidRPr="007B1DF7">
              <w:rPr>
                <w:szCs w:val="24"/>
                <w:lang w:val="en-US"/>
              </w:rPr>
              <w:t>Podsiad</w:t>
            </w:r>
            <w:r w:rsidR="00236051">
              <w:rPr>
                <w:szCs w:val="24"/>
                <w:lang w:val="en-US"/>
              </w:rPr>
              <w:t>ły</w:t>
            </w:r>
            <w:proofErr w:type="spellEnd"/>
            <w:r w:rsidR="00236051">
              <w:rPr>
                <w:szCs w:val="24"/>
                <w:lang w:val="en-US"/>
              </w:rPr>
              <w:t xml:space="preserve">: </w:t>
            </w:r>
            <w:proofErr w:type="spellStart"/>
            <w:r w:rsidR="00B56DBD">
              <w:rPr>
                <w:i/>
                <w:lang w:val="en-US"/>
              </w:rPr>
              <w:t>K</w:t>
            </w:r>
            <w:r w:rsidR="00B56DBD" w:rsidRPr="00B56DBD">
              <w:rPr>
                <w:i/>
                <w:lang w:val="en-US"/>
              </w:rPr>
              <w:t>oedytor</w:t>
            </w:r>
            <w:proofErr w:type="spellEnd"/>
            <w:r w:rsidR="00B56DBD" w:rsidRPr="00B56DBD">
              <w:rPr>
                <w:i/>
                <w:lang w:val="en-US"/>
              </w:rPr>
              <w:t xml:space="preserve"> </w:t>
            </w:r>
            <w:proofErr w:type="spellStart"/>
            <w:r w:rsidR="00B56DBD" w:rsidRPr="00B56DBD">
              <w:rPr>
                <w:i/>
                <w:lang w:val="en-US"/>
              </w:rPr>
              <w:t>materiałów</w:t>
            </w:r>
            <w:proofErr w:type="spellEnd"/>
            <w:r w:rsidR="00B56DBD">
              <w:rPr>
                <w:i/>
                <w:lang w:val="en-US"/>
              </w:rPr>
              <w:t>.</w:t>
            </w:r>
            <w:r w:rsidR="00B56DBD" w:rsidRPr="007B1DF7">
              <w:rPr>
                <w:szCs w:val="24"/>
                <w:lang w:val="en-US"/>
              </w:rPr>
              <w:t xml:space="preserve"> </w:t>
            </w:r>
            <w:r w:rsidRPr="007B1DF7">
              <w:rPr>
                <w:szCs w:val="24"/>
                <w:lang w:val="en-US"/>
              </w:rPr>
              <w:t xml:space="preserve">Proceedings of the Joint European Magnetic Symposia (JEMS 2010), </w:t>
            </w:r>
            <w:proofErr w:type="spellStart"/>
            <w:r w:rsidRPr="007B1DF7">
              <w:rPr>
                <w:szCs w:val="24"/>
                <w:lang w:val="en-US"/>
              </w:rPr>
              <w:t>Kraków</w:t>
            </w:r>
            <w:proofErr w:type="spellEnd"/>
            <w:r w:rsidRPr="007B1DF7">
              <w:rPr>
                <w:szCs w:val="24"/>
                <w:lang w:val="en-US"/>
              </w:rPr>
              <w:t xml:space="preserve">, August 23-28, 2010", Journal of Physics: Conference Series: </w:t>
            </w:r>
            <w:r w:rsidRPr="007B1DF7">
              <w:rPr>
                <w:bCs/>
                <w:szCs w:val="24"/>
                <w:lang w:val="en-US"/>
              </w:rPr>
              <w:t>303</w:t>
            </w:r>
            <w:r w:rsidRPr="007B1DF7">
              <w:rPr>
                <w:szCs w:val="24"/>
                <w:lang w:val="en-US"/>
              </w:rPr>
              <w:t xml:space="preserve"> (2011).</w:t>
            </w:r>
          </w:p>
          <w:p w:rsidR="009E57AD" w:rsidRPr="007B1DF7" w:rsidRDefault="009E57AD" w:rsidP="007B1DF7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zCs w:val="24"/>
                <w:lang w:val="en-US"/>
              </w:rPr>
            </w:pPr>
            <w:r w:rsidRPr="007B1DF7">
              <w:rPr>
                <w:rFonts w:eastAsia="MS Mincho"/>
                <w:szCs w:val="24"/>
                <w:lang w:val="en-US"/>
              </w:rPr>
              <w:t xml:space="preserve">J. </w:t>
            </w:r>
            <w:proofErr w:type="spellStart"/>
            <w:r w:rsidRPr="007B1DF7">
              <w:rPr>
                <w:rFonts w:eastAsia="MS Mincho"/>
                <w:szCs w:val="24"/>
                <w:lang w:val="en-US"/>
              </w:rPr>
              <w:t>Spałek</w:t>
            </w:r>
            <w:proofErr w:type="spellEnd"/>
            <w:r w:rsidRPr="007B1DF7">
              <w:rPr>
                <w:rFonts w:eastAsia="MS Mincho"/>
                <w:szCs w:val="24"/>
                <w:lang w:val="en-US"/>
              </w:rPr>
              <w:t xml:space="preserve">, J. </w:t>
            </w:r>
            <w:proofErr w:type="spellStart"/>
            <w:r w:rsidRPr="007B1DF7">
              <w:rPr>
                <w:rFonts w:eastAsia="MS Mincho"/>
                <w:szCs w:val="24"/>
                <w:lang w:val="en-US"/>
              </w:rPr>
              <w:t>Kurzyk</w:t>
            </w:r>
            <w:proofErr w:type="spellEnd"/>
            <w:r w:rsidRPr="007B1DF7">
              <w:rPr>
                <w:rFonts w:eastAsia="MS Mincho"/>
                <w:szCs w:val="24"/>
                <w:lang w:val="en-US"/>
              </w:rPr>
              <w:t xml:space="preserve">, R. </w:t>
            </w:r>
            <w:proofErr w:type="spellStart"/>
            <w:r w:rsidRPr="007B1DF7">
              <w:rPr>
                <w:rFonts w:eastAsia="MS Mincho"/>
                <w:szCs w:val="24"/>
                <w:lang w:val="en-US"/>
              </w:rPr>
              <w:t>Podsiadły</w:t>
            </w:r>
            <w:proofErr w:type="spellEnd"/>
            <w:r w:rsidRPr="007B1DF7">
              <w:rPr>
                <w:rFonts w:eastAsia="MS Mincho"/>
                <w:szCs w:val="24"/>
                <w:lang w:val="en-US"/>
              </w:rPr>
              <w:t xml:space="preserve">, and W. </w:t>
            </w:r>
            <w:proofErr w:type="spellStart"/>
            <w:r w:rsidRPr="007B1DF7">
              <w:rPr>
                <w:rFonts w:eastAsia="MS Mincho"/>
                <w:szCs w:val="24"/>
                <w:lang w:val="en-US"/>
              </w:rPr>
              <w:t>Wójcik</w:t>
            </w:r>
            <w:proofErr w:type="spellEnd"/>
            <w:r w:rsidR="00236051">
              <w:rPr>
                <w:rFonts w:eastAsia="MS Mincho"/>
                <w:szCs w:val="24"/>
                <w:lang w:val="en-US"/>
              </w:rPr>
              <w:t xml:space="preserve">: </w:t>
            </w:r>
            <w:r w:rsidRPr="00236051">
              <w:rPr>
                <w:rFonts w:eastAsia="MS Mincho"/>
                <w:i/>
                <w:szCs w:val="24"/>
                <w:lang w:val="en-US"/>
              </w:rPr>
              <w:t xml:space="preserve">Extended Hubbard model with renormalized </w:t>
            </w:r>
            <w:proofErr w:type="spellStart"/>
            <w:r w:rsidRPr="00236051">
              <w:rPr>
                <w:rFonts w:eastAsia="MS Mincho"/>
                <w:i/>
                <w:szCs w:val="24"/>
                <w:lang w:val="en-US"/>
              </w:rPr>
              <w:t>Wannier</w:t>
            </w:r>
            <w:proofErr w:type="spellEnd"/>
            <w:r w:rsidRPr="00236051">
              <w:rPr>
                <w:rFonts w:eastAsia="MS Mincho"/>
                <w:i/>
                <w:szCs w:val="24"/>
                <w:lang w:val="en-US"/>
              </w:rPr>
              <w:t xml:space="preserve"> wave functions in the correlated state II: Quantum critical scaling of the wave function ne</w:t>
            </w:r>
            <w:r w:rsidR="00236051" w:rsidRPr="00236051">
              <w:rPr>
                <w:rFonts w:eastAsia="MS Mincho"/>
                <w:i/>
                <w:szCs w:val="24"/>
                <w:lang w:val="en-US"/>
              </w:rPr>
              <w:t>ar the Mott-Hubbard transition.</w:t>
            </w:r>
            <w:r w:rsidRPr="007B1DF7">
              <w:rPr>
                <w:rFonts w:eastAsia="MS Mincho"/>
                <w:szCs w:val="24"/>
                <w:lang w:val="en-US"/>
              </w:rPr>
              <w:t xml:space="preserve"> Eur. Phys. </w:t>
            </w:r>
            <w:proofErr w:type="spellStart"/>
            <w:r w:rsidRPr="007B1DF7">
              <w:rPr>
                <w:rFonts w:eastAsia="MS Mincho"/>
                <w:szCs w:val="24"/>
                <w:lang w:val="en-US"/>
              </w:rPr>
              <w:t>Journ</w:t>
            </w:r>
            <w:proofErr w:type="spellEnd"/>
            <w:r w:rsidRPr="007B1DF7">
              <w:rPr>
                <w:rFonts w:eastAsia="MS Mincho"/>
                <w:szCs w:val="24"/>
                <w:lang w:val="en-US"/>
              </w:rPr>
              <w:t xml:space="preserve">. B </w:t>
            </w:r>
            <w:r w:rsidRPr="007B1DF7">
              <w:rPr>
                <w:rFonts w:eastAsia="MS Mincho"/>
                <w:bCs/>
                <w:szCs w:val="24"/>
                <w:lang w:val="en-US"/>
              </w:rPr>
              <w:t>74</w:t>
            </w:r>
            <w:r w:rsidRPr="007B1DF7">
              <w:rPr>
                <w:rFonts w:eastAsia="MS Mincho"/>
                <w:szCs w:val="24"/>
                <w:lang w:val="en-US"/>
              </w:rPr>
              <w:t>, 63-74 (2010).</w:t>
            </w:r>
          </w:p>
          <w:p w:rsidR="009E57AD" w:rsidRPr="007B1DF7" w:rsidRDefault="009E57AD" w:rsidP="007B1DF7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zCs w:val="24"/>
                <w:lang w:val="en-US"/>
              </w:rPr>
            </w:pPr>
            <w:r w:rsidRPr="007B1DF7">
              <w:rPr>
                <w:szCs w:val="24"/>
                <w:lang w:val="en-US"/>
              </w:rPr>
              <w:t xml:space="preserve">R. </w:t>
            </w:r>
            <w:proofErr w:type="spellStart"/>
            <w:r w:rsidRPr="007B1DF7">
              <w:rPr>
                <w:szCs w:val="24"/>
                <w:lang w:val="en-US"/>
              </w:rPr>
              <w:t>Podsiadły</w:t>
            </w:r>
            <w:proofErr w:type="spellEnd"/>
            <w:r w:rsidRPr="007B1DF7">
              <w:rPr>
                <w:szCs w:val="24"/>
                <w:lang w:val="en-US"/>
              </w:rPr>
              <w:t xml:space="preserve">, T. F. </w:t>
            </w:r>
            <w:proofErr w:type="spellStart"/>
            <w:r w:rsidRPr="007B1DF7">
              <w:rPr>
                <w:szCs w:val="24"/>
                <w:lang w:val="en-US"/>
              </w:rPr>
              <w:t>Krzemiński</w:t>
            </w:r>
            <w:proofErr w:type="spellEnd"/>
            <w:r w:rsidRPr="007B1DF7">
              <w:rPr>
                <w:szCs w:val="24"/>
                <w:lang w:val="en-US"/>
              </w:rPr>
              <w:t xml:space="preserve">, and J. </w:t>
            </w:r>
            <w:proofErr w:type="spellStart"/>
            <w:r w:rsidRPr="007B1DF7">
              <w:rPr>
                <w:szCs w:val="24"/>
                <w:lang w:val="en-US"/>
              </w:rPr>
              <w:t>Spa</w:t>
            </w:r>
            <w:r w:rsidR="00236051">
              <w:rPr>
                <w:szCs w:val="24"/>
                <w:lang w:val="en-US"/>
              </w:rPr>
              <w:t>łek</w:t>
            </w:r>
            <w:proofErr w:type="spellEnd"/>
            <w:r w:rsidR="00236051">
              <w:rPr>
                <w:szCs w:val="24"/>
                <w:lang w:val="en-US"/>
              </w:rPr>
              <w:t>:</w:t>
            </w:r>
            <w:r w:rsidRPr="007B1DF7">
              <w:rPr>
                <w:szCs w:val="24"/>
                <w:lang w:val="en-US"/>
              </w:rPr>
              <w:t xml:space="preserve"> </w:t>
            </w:r>
            <w:proofErr w:type="spellStart"/>
            <w:r w:rsidRPr="00236051">
              <w:rPr>
                <w:i/>
                <w:szCs w:val="24"/>
                <w:lang w:val="en-US"/>
              </w:rPr>
              <w:t>Intercorrelations</w:t>
            </w:r>
            <w:proofErr w:type="spellEnd"/>
            <w:r w:rsidRPr="00236051">
              <w:rPr>
                <w:i/>
                <w:szCs w:val="24"/>
                <w:lang w:val="en-US"/>
              </w:rPr>
              <w:t xml:space="preserve"> of selected parameters in working heart study after non-treated myocardial infarction in rats and their potential diagnostic and therapeutic relevance for humans</w:t>
            </w:r>
            <w:r w:rsidR="00236051">
              <w:rPr>
                <w:szCs w:val="24"/>
                <w:lang w:val="en-US"/>
              </w:rPr>
              <w:t xml:space="preserve">. </w:t>
            </w:r>
            <w:r w:rsidRPr="007B1DF7">
              <w:rPr>
                <w:szCs w:val="24"/>
                <w:lang w:val="en-US"/>
              </w:rPr>
              <w:t>Pharmacological Reports, 62, 92 (2010).</w:t>
            </w:r>
          </w:p>
          <w:p w:rsidR="009E57AD" w:rsidRPr="007B1DF7" w:rsidRDefault="009E57AD" w:rsidP="007B1DF7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zCs w:val="24"/>
                <w:lang w:val="en-US"/>
              </w:rPr>
            </w:pPr>
            <w:r w:rsidRPr="007B1DF7">
              <w:rPr>
                <w:szCs w:val="24"/>
                <w:lang w:val="en-US"/>
              </w:rPr>
              <w:t xml:space="preserve">J. </w:t>
            </w:r>
            <w:proofErr w:type="spellStart"/>
            <w:r w:rsidRPr="007B1DF7">
              <w:rPr>
                <w:szCs w:val="24"/>
                <w:lang w:val="en-US"/>
              </w:rPr>
              <w:t>Spałek</w:t>
            </w:r>
            <w:proofErr w:type="spellEnd"/>
            <w:r w:rsidRPr="007B1DF7">
              <w:rPr>
                <w:szCs w:val="24"/>
                <w:lang w:val="en-US"/>
              </w:rPr>
              <w:t xml:space="preserve">, R. </w:t>
            </w:r>
            <w:proofErr w:type="spellStart"/>
            <w:r w:rsidRPr="007B1DF7">
              <w:rPr>
                <w:szCs w:val="24"/>
                <w:lang w:val="en-US"/>
              </w:rPr>
              <w:t>Podsiadły</w:t>
            </w:r>
            <w:proofErr w:type="spellEnd"/>
            <w:r w:rsidRPr="007B1DF7">
              <w:rPr>
                <w:szCs w:val="24"/>
                <w:lang w:val="en-US"/>
              </w:rPr>
              <w:t xml:space="preserve">, W </w:t>
            </w:r>
            <w:proofErr w:type="spellStart"/>
            <w:r w:rsidR="00236051">
              <w:rPr>
                <w:szCs w:val="24"/>
                <w:lang w:val="en-US"/>
              </w:rPr>
              <w:t>Wójcik</w:t>
            </w:r>
            <w:proofErr w:type="spellEnd"/>
            <w:r w:rsidR="00236051">
              <w:rPr>
                <w:szCs w:val="24"/>
                <w:lang w:val="en-US"/>
              </w:rPr>
              <w:t xml:space="preserve">, A. </w:t>
            </w:r>
            <w:proofErr w:type="spellStart"/>
            <w:r w:rsidR="00236051">
              <w:rPr>
                <w:szCs w:val="24"/>
                <w:lang w:val="en-US"/>
              </w:rPr>
              <w:t>Rycerz</w:t>
            </w:r>
            <w:proofErr w:type="spellEnd"/>
            <w:r w:rsidR="00236051">
              <w:rPr>
                <w:szCs w:val="24"/>
                <w:lang w:val="en-US"/>
              </w:rPr>
              <w:t xml:space="preserve">: </w:t>
            </w:r>
            <w:r w:rsidRPr="00236051">
              <w:rPr>
                <w:i/>
                <w:szCs w:val="24"/>
                <w:lang w:val="en-US"/>
              </w:rPr>
              <w:t xml:space="preserve">Optimization of single-particle basis for exactly soluble </w:t>
            </w:r>
            <w:r w:rsidR="00236051" w:rsidRPr="00236051">
              <w:rPr>
                <w:i/>
                <w:szCs w:val="24"/>
                <w:lang w:val="en-US"/>
              </w:rPr>
              <w:t>models of correlated electrons.</w:t>
            </w:r>
            <w:r w:rsidRPr="007B1DF7">
              <w:rPr>
                <w:szCs w:val="24"/>
                <w:lang w:val="en-US"/>
              </w:rPr>
              <w:t xml:space="preserve"> Phys. Rev. B </w:t>
            </w:r>
            <w:r w:rsidRPr="007B1DF7">
              <w:rPr>
                <w:bCs/>
                <w:szCs w:val="24"/>
                <w:lang w:val="en-US"/>
              </w:rPr>
              <w:t>61</w:t>
            </w:r>
            <w:r w:rsidRPr="007B1DF7">
              <w:rPr>
                <w:szCs w:val="24"/>
                <w:lang w:val="en-US"/>
              </w:rPr>
              <w:t>, 15676 – 87 (2000).</w:t>
            </w:r>
          </w:p>
          <w:p w:rsidR="009E57AD" w:rsidRPr="007B1DF7" w:rsidRDefault="009E57AD" w:rsidP="007B1DF7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zCs w:val="24"/>
                <w:lang w:val="en-US"/>
              </w:rPr>
            </w:pPr>
            <w:r w:rsidRPr="007B1DF7">
              <w:rPr>
                <w:szCs w:val="24"/>
                <w:lang w:val="en-US"/>
              </w:rPr>
              <w:t xml:space="preserve">P. </w:t>
            </w:r>
            <w:proofErr w:type="spellStart"/>
            <w:r w:rsidRPr="007B1DF7">
              <w:rPr>
                <w:szCs w:val="24"/>
                <w:lang w:val="en-US"/>
              </w:rPr>
              <w:t>Zagrodzki</w:t>
            </w:r>
            <w:proofErr w:type="spellEnd"/>
            <w:r w:rsidRPr="007B1DF7">
              <w:rPr>
                <w:szCs w:val="24"/>
                <w:lang w:val="en-US"/>
              </w:rPr>
              <w:t xml:space="preserve">, R. </w:t>
            </w:r>
            <w:proofErr w:type="spellStart"/>
            <w:r w:rsidRPr="007B1DF7">
              <w:rPr>
                <w:szCs w:val="24"/>
                <w:lang w:val="en-US"/>
              </w:rPr>
              <w:t>Ratajcz</w:t>
            </w:r>
            <w:r w:rsidR="00236051">
              <w:rPr>
                <w:szCs w:val="24"/>
                <w:lang w:val="en-US"/>
              </w:rPr>
              <w:t>ak</w:t>
            </w:r>
            <w:proofErr w:type="spellEnd"/>
            <w:r w:rsidR="00236051">
              <w:rPr>
                <w:szCs w:val="24"/>
                <w:lang w:val="en-US"/>
              </w:rPr>
              <w:t xml:space="preserve">, M. </w:t>
            </w:r>
            <w:proofErr w:type="spellStart"/>
            <w:r w:rsidR="00236051">
              <w:rPr>
                <w:szCs w:val="24"/>
                <w:lang w:val="en-US"/>
              </w:rPr>
              <w:t>Rybakowa</w:t>
            </w:r>
            <w:proofErr w:type="spellEnd"/>
            <w:r w:rsidR="00236051">
              <w:rPr>
                <w:szCs w:val="24"/>
                <w:lang w:val="en-US"/>
              </w:rPr>
              <w:t xml:space="preserve">, R. </w:t>
            </w:r>
            <w:proofErr w:type="spellStart"/>
            <w:r w:rsidR="00236051">
              <w:rPr>
                <w:szCs w:val="24"/>
                <w:lang w:val="en-US"/>
              </w:rPr>
              <w:t>Podsiadły</w:t>
            </w:r>
            <w:proofErr w:type="spellEnd"/>
            <w:r w:rsidR="00236051">
              <w:rPr>
                <w:szCs w:val="24"/>
                <w:lang w:val="en-US"/>
              </w:rPr>
              <w:t xml:space="preserve">: </w:t>
            </w:r>
            <w:r w:rsidRPr="00236051">
              <w:rPr>
                <w:i/>
                <w:szCs w:val="24"/>
                <w:lang w:val="en-US"/>
              </w:rPr>
              <w:t>Evaluation of the thyroid function in newborns by means of factor analysis</w:t>
            </w:r>
            <w:r w:rsidR="00236051">
              <w:rPr>
                <w:i/>
                <w:szCs w:val="24"/>
                <w:lang w:val="en-US"/>
              </w:rPr>
              <w:t xml:space="preserve">. </w:t>
            </w:r>
            <w:r w:rsidR="00236051">
              <w:rPr>
                <w:szCs w:val="24"/>
                <w:lang w:val="en-US"/>
              </w:rPr>
              <w:t>I</w:t>
            </w:r>
            <w:r w:rsidRPr="007B1DF7">
              <w:rPr>
                <w:szCs w:val="24"/>
                <w:lang w:val="en-US"/>
              </w:rPr>
              <w:t xml:space="preserve">n: </w:t>
            </w:r>
            <w:r w:rsidRPr="00236051">
              <w:rPr>
                <w:iCs/>
                <w:szCs w:val="24"/>
                <w:lang w:val="en-US"/>
              </w:rPr>
              <w:t>Therapeutic Uses of Trace Elements</w:t>
            </w:r>
            <w:r w:rsidRPr="00236051">
              <w:rPr>
                <w:szCs w:val="24"/>
                <w:lang w:val="en-US"/>
              </w:rPr>
              <w:t xml:space="preserve">, </w:t>
            </w:r>
            <w:r w:rsidRPr="007B1DF7">
              <w:rPr>
                <w:szCs w:val="24"/>
                <w:lang w:val="en-US"/>
              </w:rPr>
              <w:t>ed. P. Neve, Plenum Press, New York, 1996.</w:t>
            </w:r>
          </w:p>
          <w:p w:rsidR="009E57AD" w:rsidRPr="007B1DF7" w:rsidRDefault="009E57AD" w:rsidP="007B1DF7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zCs w:val="24"/>
                <w:lang w:val="en-US"/>
              </w:rPr>
            </w:pPr>
            <w:r w:rsidRPr="007B1DF7">
              <w:rPr>
                <w:szCs w:val="24"/>
                <w:lang w:val="en-US"/>
              </w:rPr>
              <w:t xml:space="preserve">M. </w:t>
            </w:r>
            <w:proofErr w:type="spellStart"/>
            <w:r w:rsidRPr="007B1DF7">
              <w:rPr>
                <w:szCs w:val="24"/>
                <w:lang w:val="en-US"/>
              </w:rPr>
              <w:t>Barańska</w:t>
            </w:r>
            <w:proofErr w:type="spellEnd"/>
            <w:r w:rsidRPr="007B1DF7">
              <w:rPr>
                <w:szCs w:val="24"/>
                <w:lang w:val="en-US"/>
              </w:rPr>
              <w:t xml:space="preserve">, R. </w:t>
            </w:r>
            <w:proofErr w:type="spellStart"/>
            <w:r w:rsidRPr="007B1DF7">
              <w:rPr>
                <w:szCs w:val="24"/>
                <w:lang w:val="en-US"/>
              </w:rPr>
              <w:t>Podsiadły</w:t>
            </w:r>
            <w:proofErr w:type="spellEnd"/>
            <w:r w:rsidRPr="007B1DF7">
              <w:rPr>
                <w:szCs w:val="24"/>
                <w:lang w:val="en-US"/>
              </w:rPr>
              <w:t xml:space="preserve">, J. </w:t>
            </w:r>
            <w:proofErr w:type="spellStart"/>
            <w:r w:rsidRPr="007B1DF7">
              <w:rPr>
                <w:szCs w:val="24"/>
                <w:lang w:val="en-US"/>
              </w:rPr>
              <w:t>Kłodowski</w:t>
            </w:r>
            <w:proofErr w:type="spellEnd"/>
            <w:r w:rsidRPr="007B1DF7">
              <w:rPr>
                <w:szCs w:val="24"/>
                <w:lang w:val="en-US"/>
              </w:rPr>
              <w:t xml:space="preserve">, L. M. </w:t>
            </w:r>
            <w:proofErr w:type="spellStart"/>
            <w:r w:rsidRPr="007B1DF7">
              <w:rPr>
                <w:szCs w:val="24"/>
                <w:lang w:val="en-US"/>
              </w:rPr>
              <w:t>Proniewicz</w:t>
            </w:r>
            <w:proofErr w:type="spellEnd"/>
            <w:r w:rsidRPr="007B1DF7">
              <w:rPr>
                <w:szCs w:val="24"/>
                <w:lang w:val="en-US"/>
              </w:rPr>
              <w:t xml:space="preserve">, A. </w:t>
            </w:r>
            <w:proofErr w:type="spellStart"/>
            <w:r w:rsidRPr="007B1DF7">
              <w:rPr>
                <w:szCs w:val="24"/>
                <w:lang w:val="en-US"/>
              </w:rPr>
              <w:t>Duda</w:t>
            </w:r>
            <w:proofErr w:type="spellEnd"/>
            <w:r w:rsidRPr="007B1DF7">
              <w:rPr>
                <w:szCs w:val="24"/>
                <w:lang w:val="en-US"/>
              </w:rPr>
              <w:t xml:space="preserve">, H. </w:t>
            </w:r>
            <w:proofErr w:type="spellStart"/>
            <w:r w:rsidRPr="007B1DF7">
              <w:rPr>
                <w:szCs w:val="24"/>
                <w:lang w:val="en-US"/>
              </w:rPr>
              <w:t>Kozłowski</w:t>
            </w:r>
            <w:proofErr w:type="spellEnd"/>
            <w:r w:rsidRPr="007B1DF7">
              <w:rPr>
                <w:szCs w:val="24"/>
                <w:lang w:val="en-US"/>
              </w:rPr>
              <w:t xml:space="preserve">, S. </w:t>
            </w:r>
            <w:proofErr w:type="spellStart"/>
            <w:r w:rsidRPr="007B1DF7">
              <w:rPr>
                <w:szCs w:val="24"/>
                <w:lang w:val="en-US"/>
              </w:rPr>
              <w:t>Sanches</w:t>
            </w:r>
            <w:proofErr w:type="spellEnd"/>
            <w:r w:rsidR="00236051">
              <w:rPr>
                <w:szCs w:val="24"/>
                <w:lang w:val="en-US"/>
              </w:rPr>
              <w:t xml:space="preserve">-Cortes, and J. V. Garcia-Ramos: </w:t>
            </w:r>
            <w:r w:rsidRPr="00236051">
              <w:rPr>
                <w:i/>
                <w:szCs w:val="24"/>
                <w:lang w:val="en-US"/>
              </w:rPr>
              <w:t xml:space="preserve">FTIR FT-Raman and SERS spectra of </w:t>
            </w:r>
            <w:proofErr w:type="spellStart"/>
            <w:r w:rsidRPr="00236051">
              <w:rPr>
                <w:i/>
                <w:szCs w:val="24"/>
                <w:lang w:val="en-US"/>
              </w:rPr>
              <w:t>metallocomplexes</w:t>
            </w:r>
            <w:proofErr w:type="spellEnd"/>
            <w:r w:rsidRPr="00236051">
              <w:rPr>
                <w:i/>
                <w:szCs w:val="24"/>
                <w:lang w:val="en-US"/>
              </w:rPr>
              <w:t xml:space="preserve"> of famotidine, cimetidine and their model compounds</w:t>
            </w:r>
            <w:r w:rsidR="00236051">
              <w:rPr>
                <w:i/>
                <w:szCs w:val="24"/>
                <w:lang w:val="en-US"/>
              </w:rPr>
              <w:t xml:space="preserve">. </w:t>
            </w:r>
            <w:r w:rsidR="00236051">
              <w:rPr>
                <w:szCs w:val="24"/>
                <w:lang w:val="en-US"/>
              </w:rPr>
              <w:t xml:space="preserve"> I</w:t>
            </w:r>
            <w:r w:rsidRPr="007B1DF7">
              <w:rPr>
                <w:szCs w:val="24"/>
                <w:lang w:val="en-US"/>
              </w:rPr>
              <w:t xml:space="preserve">n: </w:t>
            </w:r>
            <w:r w:rsidRPr="00236051">
              <w:rPr>
                <w:rStyle w:val="databold1"/>
                <w:b w:val="0"/>
                <w:bCs w:val="0"/>
                <w:iCs/>
                <w:szCs w:val="24"/>
                <w:lang w:val="en-US"/>
              </w:rPr>
              <w:lastRenderedPageBreak/>
              <w:t>European Conference on Spectroscopy of Biological Molecules (ECSBM)</w:t>
            </w:r>
            <w:r w:rsidRPr="00236051">
              <w:rPr>
                <w:b/>
                <w:bCs/>
                <w:iCs/>
                <w:szCs w:val="24"/>
                <w:lang w:val="en-US"/>
              </w:rPr>
              <w:t xml:space="preserve">, </w:t>
            </w:r>
            <w:r w:rsidRPr="00236051">
              <w:rPr>
                <w:rStyle w:val="databold1"/>
                <w:b w:val="0"/>
                <w:bCs w:val="0"/>
                <w:iCs/>
                <w:szCs w:val="24"/>
                <w:lang w:val="en-US"/>
              </w:rPr>
              <w:t>Madrid Spain: Spectroscopy of Biological Molecules: Modern Trends</w:t>
            </w:r>
            <w:r w:rsidRPr="00E066AA">
              <w:rPr>
                <w:szCs w:val="24"/>
                <w:lang w:val="en-US"/>
              </w:rPr>
              <w:t>, pp.</w:t>
            </w:r>
            <w:r w:rsidRPr="00236051">
              <w:rPr>
                <w:b/>
                <w:szCs w:val="24"/>
                <w:lang w:val="en-US"/>
              </w:rPr>
              <w:t xml:space="preserve"> </w:t>
            </w:r>
            <w:r w:rsidRPr="00236051">
              <w:rPr>
                <w:rStyle w:val="databold1"/>
                <w:b w:val="0"/>
                <w:bCs w:val="0"/>
                <w:szCs w:val="24"/>
                <w:lang w:val="en-US"/>
              </w:rPr>
              <w:t>409-410 (1997).</w:t>
            </w:r>
          </w:p>
        </w:tc>
      </w:tr>
      <w:tr w:rsidR="009E19B3" w:rsidRPr="00C6155C" w:rsidTr="00CE26F3">
        <w:tc>
          <w:tcPr>
            <w:tcW w:w="8781" w:type="dxa"/>
          </w:tcPr>
          <w:p w:rsidR="009E19B3" w:rsidRPr="00236051" w:rsidRDefault="00607482" w:rsidP="00CE26F3">
            <w:pPr>
              <w:rPr>
                <w:b/>
                <w:szCs w:val="24"/>
              </w:rPr>
            </w:pPr>
            <w:r w:rsidRPr="00236051">
              <w:rPr>
                <w:b/>
                <w:szCs w:val="24"/>
              </w:rPr>
              <w:lastRenderedPageBreak/>
              <w:t>Dorobek dydaktyczny</w:t>
            </w:r>
          </w:p>
        </w:tc>
      </w:tr>
      <w:tr w:rsidR="009E19B3" w:rsidRPr="00C6155C" w:rsidTr="00CE26F3">
        <w:trPr>
          <w:trHeight w:val="509"/>
        </w:trPr>
        <w:tc>
          <w:tcPr>
            <w:tcW w:w="8781" w:type="dxa"/>
          </w:tcPr>
          <w:p w:rsidR="009E57AD" w:rsidRPr="007B1DF7" w:rsidRDefault="009E57AD" w:rsidP="009E57AD">
            <w:pPr>
              <w:rPr>
                <w:szCs w:val="24"/>
              </w:rPr>
            </w:pPr>
          </w:p>
          <w:p w:rsidR="009E57AD" w:rsidRPr="007B1DF7" w:rsidRDefault="009E57AD" w:rsidP="009E57AD">
            <w:pPr>
              <w:rPr>
                <w:szCs w:val="24"/>
              </w:rPr>
            </w:pPr>
            <w:r w:rsidRPr="007B1DF7">
              <w:rPr>
                <w:szCs w:val="24"/>
              </w:rPr>
              <w:t xml:space="preserve">W latach 1988-2012 dr Robert Podsiadło  pracował na stanowiskach asystenta i adiunkta w Instytucie Fizyki UJ w Krakowie, a od 2017 w Wydziale Zamiejscowym UJK </w:t>
            </w:r>
            <w:r w:rsidR="00E066AA">
              <w:rPr>
                <w:szCs w:val="24"/>
              </w:rPr>
              <w:br/>
            </w:r>
            <w:r w:rsidRPr="007B1DF7">
              <w:rPr>
                <w:szCs w:val="24"/>
              </w:rPr>
              <w:t xml:space="preserve">w Sandomierzu na stanowisku starszego wykładowcy. Na Wydziale Fizyki, Astronomii </w:t>
            </w:r>
            <w:r w:rsidR="00E066AA">
              <w:rPr>
                <w:szCs w:val="24"/>
              </w:rPr>
              <w:br/>
            </w:r>
            <w:r w:rsidRPr="007B1DF7">
              <w:rPr>
                <w:szCs w:val="24"/>
              </w:rPr>
              <w:t xml:space="preserve">i Informatyki Stosowanej UJ w Krakowie prowadził zajęcia z mechaniki kwantowej, algebry, fizyki statystycznej, informatyki, programowania </w:t>
            </w:r>
            <w:r w:rsidRPr="007B1DF7">
              <w:rPr>
                <w:szCs w:val="24"/>
              </w:rPr>
              <w:br/>
              <w:t>w języku C, podstaw fizyki materii skondensowanej, statystyki matem</w:t>
            </w:r>
            <w:r w:rsidR="00C6155C" w:rsidRPr="007B1DF7">
              <w:rPr>
                <w:szCs w:val="24"/>
              </w:rPr>
              <w:t>atycznej,</w:t>
            </w:r>
            <w:r w:rsidR="00E066AA">
              <w:rPr>
                <w:szCs w:val="24"/>
              </w:rPr>
              <w:br/>
            </w:r>
            <w:r w:rsidR="00C6155C" w:rsidRPr="007B1DF7">
              <w:rPr>
                <w:szCs w:val="24"/>
              </w:rPr>
              <w:t xml:space="preserve"> I pracowni fizycznej oraz</w:t>
            </w:r>
            <w:r w:rsidRPr="007B1DF7">
              <w:rPr>
                <w:szCs w:val="24"/>
              </w:rPr>
              <w:t xml:space="preserve"> zaawansowanych metod numerycznych.</w:t>
            </w:r>
          </w:p>
          <w:p w:rsidR="009E57AD" w:rsidRPr="007B1DF7" w:rsidRDefault="00C6155C" w:rsidP="009E57AD">
            <w:pPr>
              <w:rPr>
                <w:szCs w:val="24"/>
              </w:rPr>
            </w:pPr>
            <w:r w:rsidRPr="007B1DF7">
              <w:rPr>
                <w:szCs w:val="24"/>
              </w:rPr>
              <w:t>Przetłumaczył</w:t>
            </w:r>
            <w:r w:rsidR="009E57AD" w:rsidRPr="007B1DF7">
              <w:rPr>
                <w:szCs w:val="24"/>
              </w:rPr>
              <w:t xml:space="preserve"> na język polski podręcznik L. Landaua i J. </w:t>
            </w:r>
            <w:proofErr w:type="spellStart"/>
            <w:r w:rsidR="009E57AD" w:rsidRPr="007B1DF7">
              <w:rPr>
                <w:szCs w:val="24"/>
              </w:rPr>
              <w:t>Lifszyca</w:t>
            </w:r>
            <w:proofErr w:type="spellEnd"/>
            <w:r w:rsidR="009E57AD" w:rsidRPr="007B1DF7">
              <w:rPr>
                <w:szCs w:val="24"/>
              </w:rPr>
              <w:t xml:space="preserve"> "Elektrodynamika ośrodków</w:t>
            </w:r>
            <w:r w:rsidRPr="007B1DF7">
              <w:rPr>
                <w:szCs w:val="24"/>
              </w:rPr>
              <w:t xml:space="preserve"> ciągłych", PWN, Warszawa, 2011.</w:t>
            </w:r>
            <w:r w:rsidR="009E57AD" w:rsidRPr="007B1DF7">
              <w:rPr>
                <w:szCs w:val="24"/>
              </w:rPr>
              <w:t xml:space="preserve"> </w:t>
            </w:r>
            <w:r w:rsidRPr="007B1DF7">
              <w:rPr>
                <w:szCs w:val="24"/>
              </w:rPr>
              <w:t xml:space="preserve">Wniósł </w:t>
            </w:r>
            <w:r w:rsidR="009E57AD" w:rsidRPr="007B1DF7">
              <w:rPr>
                <w:szCs w:val="24"/>
              </w:rPr>
              <w:t>duży wkład w przygotowanie podręcznika akademickiego: J. Spałek "Wstęp do fizyki materii skondensowane", PWN, Warszawa 2015, o czym informuje zapis w podziękowaniach.</w:t>
            </w:r>
          </w:p>
          <w:p w:rsidR="009E19B3" w:rsidRPr="007B1DF7" w:rsidRDefault="009E19B3" w:rsidP="00CE26F3">
            <w:pPr>
              <w:rPr>
                <w:szCs w:val="24"/>
              </w:rPr>
            </w:pPr>
          </w:p>
        </w:tc>
      </w:tr>
    </w:tbl>
    <w:p w:rsidR="0065459D" w:rsidRPr="00C6155C" w:rsidRDefault="0065459D">
      <w:pPr>
        <w:rPr>
          <w:szCs w:val="24"/>
        </w:rPr>
      </w:pPr>
    </w:p>
    <w:sectPr w:rsidR="0065459D" w:rsidRPr="00C6155C" w:rsidSect="005F35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C6078"/>
    <w:multiLevelType w:val="hybridMultilevel"/>
    <w:tmpl w:val="4B06AFAE"/>
    <w:lvl w:ilvl="0" w:tplc="13E8F14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9B3"/>
    <w:rsid w:val="00177E5A"/>
    <w:rsid w:val="001A7E08"/>
    <w:rsid w:val="00236051"/>
    <w:rsid w:val="002A6075"/>
    <w:rsid w:val="002B0CB7"/>
    <w:rsid w:val="002E0441"/>
    <w:rsid w:val="00582A0F"/>
    <w:rsid w:val="005F359A"/>
    <w:rsid w:val="00607482"/>
    <w:rsid w:val="0065459D"/>
    <w:rsid w:val="0079314E"/>
    <w:rsid w:val="007A207B"/>
    <w:rsid w:val="007B1DF7"/>
    <w:rsid w:val="00871A07"/>
    <w:rsid w:val="009E19B3"/>
    <w:rsid w:val="009E57AD"/>
    <w:rsid w:val="00A0794D"/>
    <w:rsid w:val="00B4499D"/>
    <w:rsid w:val="00B56DBD"/>
    <w:rsid w:val="00B83DDC"/>
    <w:rsid w:val="00BC04AF"/>
    <w:rsid w:val="00C6155C"/>
    <w:rsid w:val="00E066AA"/>
    <w:rsid w:val="00FA1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9B3"/>
    <w:pPr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atabold1">
    <w:name w:val="data_bold1"/>
    <w:rsid w:val="009E57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9B3"/>
    <w:pPr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atabold1">
    <w:name w:val="data_bold1"/>
    <w:rsid w:val="009E57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543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video</dc:creator>
  <cp:lastModifiedBy>bozkar</cp:lastModifiedBy>
  <cp:revision>5</cp:revision>
  <dcterms:created xsi:type="dcterms:W3CDTF">2019-04-04T11:38:00Z</dcterms:created>
  <dcterms:modified xsi:type="dcterms:W3CDTF">2019-04-05T08:07:00Z</dcterms:modified>
</cp:coreProperties>
</file>